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48" w:rsidRPr="00686EBD" w:rsidRDefault="00CA4748" w:rsidP="00D1342E">
      <w:pPr>
        <w:spacing w:line="360" w:lineRule="auto"/>
        <w:rPr>
          <w:rFonts w:cstheme="minorHAnsi"/>
          <w:b/>
        </w:rPr>
      </w:pPr>
      <w:r w:rsidRPr="00686EBD">
        <w:rPr>
          <w:rFonts w:cstheme="minorHAnsi"/>
          <w:b/>
        </w:rPr>
        <w:t>Ergebnisprotokoll einer Selbsteinschätzung</w:t>
      </w:r>
    </w:p>
    <w:p w:rsidR="00CA4748" w:rsidRPr="00D1342E" w:rsidRDefault="00CA4748" w:rsidP="00D1342E">
      <w:pPr>
        <w:spacing w:line="360" w:lineRule="auto"/>
        <w:rPr>
          <w:rFonts w:cstheme="minorHAnsi"/>
          <w:u w:val="single"/>
        </w:rPr>
      </w:pPr>
      <w:r w:rsidRPr="00D1342E">
        <w:rPr>
          <w:rFonts w:cstheme="minorHAnsi"/>
          <w:u w:val="single"/>
        </w:rPr>
        <w:t>Datum:</w:t>
      </w:r>
    </w:p>
    <w:p w:rsidR="00CA4748" w:rsidRDefault="00CA4748" w:rsidP="00D1342E">
      <w:pPr>
        <w:spacing w:line="360" w:lineRule="auto"/>
        <w:rPr>
          <w:rFonts w:cstheme="minorHAnsi"/>
          <w:u w:val="single"/>
        </w:rPr>
      </w:pPr>
      <w:r w:rsidRPr="00D1342E">
        <w:rPr>
          <w:rFonts w:cstheme="minorHAnsi"/>
          <w:u w:val="single"/>
        </w:rPr>
        <w:t>Uhrzeit:</w:t>
      </w:r>
    </w:p>
    <w:p w:rsidR="00686EBD" w:rsidRPr="00D1342E" w:rsidRDefault="00905E3B" w:rsidP="00D1342E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Personen</w:t>
      </w:r>
      <w:bookmarkStart w:id="0" w:name="_GoBack"/>
      <w:bookmarkEnd w:id="0"/>
      <w:r w:rsidR="00686EBD">
        <w:rPr>
          <w:rFonts w:cstheme="minorHAnsi"/>
          <w:u w:val="single"/>
        </w:rPr>
        <w:t xml:space="preserve"> (Museumspersonal, Freundeskreis, ...)</w:t>
      </w:r>
    </w:p>
    <w:p w:rsidR="00CA4748" w:rsidRPr="00D1342E" w:rsidRDefault="00CA4748" w:rsidP="00D1342E">
      <w:pPr>
        <w:spacing w:line="360" w:lineRule="auto"/>
        <w:rPr>
          <w:rFonts w:cstheme="minorHAnsi"/>
          <w:u w:val="single"/>
        </w:rPr>
      </w:pPr>
      <w:r w:rsidRPr="00D1342E">
        <w:rPr>
          <w:rFonts w:cstheme="minorHAnsi"/>
          <w:u w:val="single"/>
        </w:rPr>
        <w:t>Getesteter Bereich (Homepage, Ausstellung</w:t>
      </w:r>
      <w:r w:rsidR="00686EBD">
        <w:rPr>
          <w:rFonts w:cstheme="minorHAnsi"/>
          <w:u w:val="single"/>
        </w:rPr>
        <w:t xml:space="preserve">, </w:t>
      </w:r>
      <w:r w:rsidRPr="00D1342E">
        <w:rPr>
          <w:rFonts w:cstheme="minorHAnsi"/>
          <w:u w:val="single"/>
        </w:rPr>
        <w:t>…):</w:t>
      </w:r>
    </w:p>
    <w:p w:rsidR="00CA4748" w:rsidRPr="00D1342E" w:rsidRDefault="00CA4748" w:rsidP="00D1342E">
      <w:pPr>
        <w:spacing w:line="360" w:lineRule="auto"/>
        <w:rPr>
          <w:rFonts w:cstheme="minorHAnsi"/>
          <w:u w:val="single"/>
        </w:rPr>
      </w:pPr>
      <w:r w:rsidRPr="00D1342E">
        <w:rPr>
          <w:rFonts w:cstheme="minorHAnsi"/>
          <w:u w:val="single"/>
        </w:rPr>
        <w:t>Freitext (Ablauf des Tests):</w:t>
      </w:r>
    </w:p>
    <w:p w:rsidR="00F36C05" w:rsidRPr="00D1342E" w:rsidRDefault="00F36C05" w:rsidP="00D1342E">
      <w:pPr>
        <w:spacing w:line="360" w:lineRule="auto"/>
        <w:rPr>
          <w:rFonts w:cstheme="minorHAnsi"/>
        </w:rPr>
      </w:pPr>
      <w:r w:rsidRPr="00D1342E">
        <w:rPr>
          <w:rFonts w:cstheme="minorHAnsi"/>
          <w:u w:val="single"/>
        </w:rPr>
        <w:t>Hinweis</w:t>
      </w:r>
      <w:r w:rsidRPr="00D1342E">
        <w:rPr>
          <w:rFonts w:cstheme="minorHAnsi"/>
          <w:b/>
        </w:rPr>
        <w:t xml:space="preserve">: </w:t>
      </w:r>
      <w:r w:rsidRPr="00D1342E">
        <w:rPr>
          <w:rFonts w:cstheme="minorHAnsi"/>
          <w:color w:val="000000"/>
        </w:rPr>
        <w:t xml:space="preserve">Der Begriff der </w:t>
      </w:r>
      <w:hyperlink r:id="rId4" w:history="1">
        <w:r w:rsidRPr="00D1342E">
          <w:rPr>
            <w:rStyle w:val="Hyperlink"/>
            <w:rFonts w:cstheme="minorHAnsi"/>
            <w:color w:val="000000"/>
            <w:u w:val="none"/>
          </w:rPr>
          <w:t>Barrierefreiheit</w:t>
        </w:r>
      </w:hyperlink>
      <w:r w:rsidRPr="00D1342E">
        <w:rPr>
          <w:rFonts w:cstheme="minorHAnsi"/>
          <w:color w:val="000000"/>
        </w:rPr>
        <w:t xml:space="preserve"> nach </w:t>
      </w:r>
      <w:r w:rsidRPr="00D1342E">
        <w:rPr>
          <w:rFonts w:cstheme="minorHAnsi"/>
        </w:rPr>
        <w:t>§</w:t>
      </w:r>
      <w:r w:rsidRPr="00D1342E">
        <w:rPr>
          <w:rFonts w:cstheme="minorHAnsi"/>
          <w:color w:val="000000"/>
        </w:rPr>
        <w:t xml:space="preserve"> 4 </w:t>
      </w:r>
      <w:r w:rsidRPr="00D1342E">
        <w:rPr>
          <w:rFonts w:cstheme="minorHAnsi"/>
        </w:rPr>
        <w:t>BGG</w:t>
      </w:r>
      <w:r w:rsidRPr="00D1342E">
        <w:rPr>
          <w:rFonts w:cstheme="minorHAnsi"/>
          <w:color w:val="000000"/>
        </w:rPr>
        <w:t xml:space="preserve"> als allgemeine Gestaltung ist abzugrenzen von der behinderungsgerechten Gestaltung (vergleiche </w:t>
      </w:r>
      <w:hyperlink r:id="rId5" w:tgtFrame="_blank" w:tooltip="Externer Link Auszug Sozialgesetzbuch Neuntes Buch: Rehabilitation und Teilhabe behinderter Menschen: § 81 Pflichten des Arbeitgebers und Rechte schwerbehinderter Menschen (Öffnet neues Fenster)" w:history="1">
        <w:r w:rsidRPr="00D1342E">
          <w:rPr>
            <w:rStyle w:val="Hyperlink"/>
            <w:rFonts w:cstheme="minorHAnsi"/>
            <w:color w:val="046158"/>
            <w:u w:val="none"/>
          </w:rPr>
          <w:t>§ 81 Absatz 4, Satz 1 Nummer 4 Sozialgesetzbuch IX</w:t>
        </w:r>
      </w:hyperlink>
      <w:r w:rsidRPr="00D1342E">
        <w:rPr>
          <w:rFonts w:cstheme="minorHAnsi"/>
          <w:color w:val="000000"/>
        </w:rPr>
        <w:t>), mit der eine individuelle Gestaltung gemeint ist, die auf die besonderen Bedingungen einer konkreten Person eingeht.</w:t>
      </w:r>
    </w:p>
    <w:p w:rsidR="00CA4748" w:rsidRPr="00D1342E" w:rsidRDefault="00CA4748" w:rsidP="00D1342E">
      <w:pPr>
        <w:spacing w:line="360" w:lineRule="auto"/>
        <w:rPr>
          <w:rFonts w:cstheme="minorHAnsi"/>
          <w:u w:val="single"/>
        </w:rPr>
      </w:pPr>
      <w:r w:rsidRPr="00D1342E">
        <w:rPr>
          <w:rFonts w:cstheme="minorHAnsi"/>
          <w:u w:val="single"/>
        </w:rPr>
        <w:t>Tabelle wenn alles getestet wurde: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561"/>
        <w:gridCol w:w="2525"/>
        <w:gridCol w:w="3118"/>
        <w:gridCol w:w="2084"/>
      </w:tblGrid>
      <w:tr w:rsidR="00F36C05" w:rsidRPr="00D1342E" w:rsidTr="00F36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F36C05" w:rsidRPr="00D1342E" w:rsidRDefault="00F36C05" w:rsidP="00D1342E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2539" w:type="dxa"/>
          </w:tcPr>
          <w:p w:rsidR="00F36C05" w:rsidRPr="00D1342E" w:rsidRDefault="00F36C05" w:rsidP="00D134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1342E">
              <w:rPr>
                <w:rFonts w:cstheme="minorHAnsi"/>
                <w:b w:val="0"/>
              </w:rPr>
              <w:t>Dimension</w:t>
            </w:r>
          </w:p>
        </w:tc>
        <w:tc>
          <w:tcPr>
            <w:tcW w:w="3134" w:type="dxa"/>
          </w:tcPr>
          <w:p w:rsidR="00F36C05" w:rsidRPr="00D1342E" w:rsidRDefault="00F36C05" w:rsidP="00D134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1342E">
              <w:rPr>
                <w:rFonts w:cstheme="minorHAnsi"/>
                <w:b w:val="0"/>
              </w:rPr>
              <w:t>Thema/Bereich</w:t>
            </w:r>
          </w:p>
        </w:tc>
        <w:tc>
          <w:tcPr>
            <w:tcW w:w="2053" w:type="dxa"/>
          </w:tcPr>
          <w:p w:rsidR="00F36C05" w:rsidRPr="00D1342E" w:rsidRDefault="00F36C05" w:rsidP="00D134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342E">
              <w:rPr>
                <w:rFonts w:cstheme="minorHAnsi"/>
                <w:b w:val="0"/>
              </w:rPr>
              <w:t>Hinweis/Empfehlung</w:t>
            </w:r>
          </w:p>
        </w:tc>
      </w:tr>
      <w:tr w:rsidR="00F36C05" w:rsidRPr="00D1342E" w:rsidTr="00F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F36C05" w:rsidRPr="00D1342E" w:rsidRDefault="00F36C05" w:rsidP="00D1342E">
            <w:pPr>
              <w:spacing w:line="360" w:lineRule="auto"/>
              <w:rPr>
                <w:rFonts w:cstheme="minorHAnsi"/>
                <w:b w:val="0"/>
              </w:rPr>
            </w:pPr>
            <w:r w:rsidRPr="00D1342E">
              <w:rPr>
                <w:rFonts w:cstheme="minorHAnsi"/>
                <w:b w:val="0"/>
              </w:rPr>
              <w:t>Online Informationen</w:t>
            </w:r>
          </w:p>
        </w:tc>
        <w:tc>
          <w:tcPr>
            <w:tcW w:w="2539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4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3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6C05" w:rsidRPr="00D1342E" w:rsidTr="00F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F36C05" w:rsidRPr="00D1342E" w:rsidRDefault="00F36C05" w:rsidP="00D1342E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2539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4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3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6C05" w:rsidRPr="00D1342E" w:rsidTr="00F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F36C05" w:rsidRPr="00D1342E" w:rsidRDefault="00F36C05" w:rsidP="00D1342E">
            <w:pPr>
              <w:spacing w:line="360" w:lineRule="auto"/>
              <w:rPr>
                <w:rFonts w:cstheme="minorHAnsi"/>
                <w:b w:val="0"/>
              </w:rPr>
            </w:pPr>
            <w:r w:rsidRPr="00D1342E">
              <w:rPr>
                <w:rFonts w:cstheme="minorHAnsi"/>
                <w:b w:val="0"/>
              </w:rPr>
              <w:t>Print</w:t>
            </w:r>
          </w:p>
        </w:tc>
        <w:tc>
          <w:tcPr>
            <w:tcW w:w="2539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4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3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6C05" w:rsidRPr="00D1342E" w:rsidTr="00F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F36C05" w:rsidRPr="00D1342E" w:rsidRDefault="00F36C05" w:rsidP="00D1342E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2539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4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3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6C05" w:rsidRPr="00D1342E" w:rsidTr="00F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F36C05" w:rsidRPr="00D1342E" w:rsidRDefault="00F36C05" w:rsidP="00D1342E">
            <w:pPr>
              <w:spacing w:line="360" w:lineRule="auto"/>
              <w:rPr>
                <w:rFonts w:cstheme="minorHAnsi"/>
                <w:b w:val="0"/>
              </w:rPr>
            </w:pPr>
            <w:r w:rsidRPr="00D1342E">
              <w:rPr>
                <w:rFonts w:cstheme="minorHAnsi"/>
                <w:b w:val="0"/>
              </w:rPr>
              <w:t>Museum</w:t>
            </w:r>
          </w:p>
        </w:tc>
        <w:tc>
          <w:tcPr>
            <w:tcW w:w="2539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4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3" w:type="dxa"/>
          </w:tcPr>
          <w:p w:rsidR="00F36C05" w:rsidRPr="00D1342E" w:rsidRDefault="00F36C05" w:rsidP="00D134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6C05" w:rsidRPr="00D1342E" w:rsidTr="00F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:rsidR="00F36C05" w:rsidRPr="00D1342E" w:rsidRDefault="00F36C05" w:rsidP="00D1342E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2539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34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3" w:type="dxa"/>
          </w:tcPr>
          <w:p w:rsidR="00F36C05" w:rsidRPr="00D1342E" w:rsidRDefault="00F36C05" w:rsidP="00D134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65D95" w:rsidRPr="00D1342E" w:rsidRDefault="00905E3B" w:rsidP="00D1342E">
      <w:pPr>
        <w:spacing w:line="360" w:lineRule="auto"/>
        <w:rPr>
          <w:rFonts w:cstheme="minorHAnsi"/>
        </w:rPr>
      </w:pPr>
    </w:p>
    <w:sectPr w:rsidR="00665D95" w:rsidRPr="00D1342E" w:rsidSect="00211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748"/>
    <w:rsid w:val="00013290"/>
    <w:rsid w:val="000C16C9"/>
    <w:rsid w:val="002D14BF"/>
    <w:rsid w:val="0058181C"/>
    <w:rsid w:val="00686EBD"/>
    <w:rsid w:val="00905E3B"/>
    <w:rsid w:val="00A80C52"/>
    <w:rsid w:val="00A94A21"/>
    <w:rsid w:val="00C74947"/>
    <w:rsid w:val="00CA4748"/>
    <w:rsid w:val="00D1342E"/>
    <w:rsid w:val="00D43ACF"/>
    <w:rsid w:val="00E834EA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CC8D-0350-47CA-8975-BF4460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7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CA47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semiHidden/>
    <w:rsid w:val="00F3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setze-im-internet.de/sgb_9/__81.html" TargetMode="External"/><Relationship Id="rId4" Type="http://schemas.openxmlformats.org/officeDocument/2006/relationships/hyperlink" Target="https://www.bundesfachstelle-barrierefreiheit.de/DE/Presse-und-Service/Glossar/Functions/glossar.html?cms_lv2=629898&amp;cms_lv3=63896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Schweynoch</dc:creator>
  <cp:lastModifiedBy>Grover, Mareike -SKD</cp:lastModifiedBy>
  <cp:revision>5</cp:revision>
  <dcterms:created xsi:type="dcterms:W3CDTF">2019-04-07T10:52:00Z</dcterms:created>
  <dcterms:modified xsi:type="dcterms:W3CDTF">2019-05-24T09:33:00Z</dcterms:modified>
</cp:coreProperties>
</file>